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Даведкі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Х клас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лістапад 2020г. 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Заданне 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Максімальны бал — 5.</w:t>
      </w:r>
    </w:p>
    <w:tbl>
      <w:tblPr>
        <w:tblStyle w:val="Table1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65"/>
        <w:gridCol w:w="3680"/>
        <w:tblGridChange w:id="0">
          <w:tblGrid>
            <w:gridCol w:w="5665"/>
            <w:gridCol w:w="3680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Пытанні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Адказы</w:t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Чым ускладнены 12-ы сказ тэксту? Запішыце.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Адасобленай акалічнасцю; аднароднымі членамі.</w:t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Падкрэсліце разрады займеннікаў, якіх няма ў тэксце.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Адмоўныя;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неазначальныя (няпэўныя);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азначальныя;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прыналежныя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; указальныя.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Які дзеяслоў з першага абзаца тэксту складаецца з марфем: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прыстаўка+ прыстаўка+корань+суфікс+ суфікс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? Запішыце.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Недаацаніць.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Запішыце ў адпаведнасці з нормамі два няправільна напісаныя словы з першага абзаца тэксту.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Няцяжка, апісваюцца.</w:t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Да якой часціны мовы належыць слова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што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ў 6-м і 14-м сказах? Запішыце.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Злучнік.</w:t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Заданне 2.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Максімальны бал — 5.</w:t>
      </w:r>
    </w:p>
    <w:tbl>
      <w:tblPr>
        <w:tblStyle w:val="Table2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65"/>
        <w:gridCol w:w="3680"/>
        <w:tblGridChange w:id="0">
          <w:tblGrid>
            <w:gridCol w:w="5665"/>
            <w:gridCol w:w="3680"/>
          </w:tblGrid>
        </w:tblGridChange>
      </w:tblGrid>
      <w:tr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Словы, якія адпавядаюць значэнням: 1)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‘душэўная арганізацыя чалавека, сукупнасць яго душэўных перажыванняў, сіл, пачуццяў’; 2) ‘вуснае і пісьмовае валоданне моваю; моўная дзейнасць’.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Псіхіка, маўленне. 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Антонімы, ужытыя ў адным сказе. 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Дабро і ліха.</w:t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У 3-м сказе раскрыйце дужкі і запішыце дзеяслоў у патрэбнай форме.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Раяць. 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Два сінонімы да выдзеленага прыметніка ў 12-м сказе.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Рэдкі, выключны, асаблівы, надзвычайны.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У алфавітнай паслядоўнасці словы з фанетычным падаўжэннем.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Апавяданнях, жыццёвыя, жыцці, значэнне, маўленне, мысленне.</w:t>
            </w:r>
          </w:p>
        </w:tc>
      </w:tr>
    </w:tbl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Заданне 3.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Максімальны бал — 5.</w:t>
      </w:r>
    </w:p>
    <w:tbl>
      <w:tblPr>
        <w:tblStyle w:val="Table3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82"/>
        <w:gridCol w:w="3963"/>
        <w:tblGridChange w:id="0">
          <w:tblGrid>
            <w:gridCol w:w="5382"/>
            <w:gridCol w:w="3963"/>
          </w:tblGrid>
        </w:tblGridChange>
      </w:tblGrid>
      <w:tr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святло + цень + адпаведны суф. =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святлоценявы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кароткія+ногі (чалавек) =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каратканогі</w:t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пяцьдзясят+працэнт+адпаведны суф.=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пяцідзесяціпрацэнтны</w:t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таварны+грашовы =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таварна-грашовы</w:t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Давыд-Гарадок+адпаведны суф. (вуліца)  =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давыд-гарадоцкая вуліца</w:t>
            </w:r>
          </w:p>
        </w:tc>
      </w:tr>
    </w:tbl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Заданне 4.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Максімальны бал — 5 (0,5 бала за кожную правільнае спалучэнне літар і лічбаў)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А2Б4В5Г1Д3;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ІІ.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А2Б4В1Г5Д3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Заданне 5.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Максімальны бал — 5.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1"/>
        <w:gridCol w:w="5664"/>
        <w:tblGridChange w:id="0">
          <w:tblGrid>
            <w:gridCol w:w="3681"/>
            <w:gridCol w:w="5664"/>
          </w:tblGrid>
        </w:tblGridChange>
      </w:tblGrid>
      <w:tr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1. Няма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u w:val="single"/>
                <w:rtl w:val="0"/>
              </w:rPr>
              <w:t xml:space="preserve">прарока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 ў сваёй айчыне.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Належным чынам не цэніцца ў сваёй айчыне ці ў акружэнні бліжніх чалавек, варты высокай ацэнкі.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2. Не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u w:val="single"/>
                <w:rtl w:val="0"/>
              </w:rPr>
              <w:t xml:space="preserve">хлебам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 адзіным жыве чалавек.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Чалавек павінен клапаціцца не толькі пра свае матэрыяльныя, але і пра духоўныя патрэбнасці.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3. Няма нічога тайнага, каб не стала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u w:val="single"/>
                <w:rtl w:val="0"/>
              </w:rPr>
              <w:t xml:space="preserve">яўным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Гаворыцца пра непазбежнасць раскрыцця таго, што было чыёй-небудзь тайнай.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4. Хто сее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u w:val="single"/>
                <w:rtl w:val="0"/>
              </w:rPr>
              <w:t xml:space="preserve">вецер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, тон пажне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u w:val="single"/>
                <w:rtl w:val="0"/>
              </w:rPr>
              <w:t xml:space="preserve">буру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Таго, хто распачынае бойку, чакае жорсткая адплата, кара.</w:t>
            </w:r>
          </w:p>
        </w:tc>
      </w:tr>
    </w:tbl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Заданне 6.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Максімальны бал — 5.</w:t>
      </w:r>
    </w:p>
    <w:tbl>
      <w:tblPr>
        <w:tblStyle w:val="Table5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4"/>
        <w:gridCol w:w="5381"/>
        <w:tblGridChange w:id="0">
          <w:tblGrid>
            <w:gridCol w:w="3964"/>
            <w:gridCol w:w="5381"/>
          </w:tblGrid>
        </w:tblGridChange>
      </w:tblGrid>
      <w:tr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Створаныя ў адпаведнасці з логікай і законамі беларускай мовы:</w:t>
            </w:r>
          </w:p>
          <w:p w:rsidR="00000000" w:rsidDel="00000000" w:rsidP="00000000" w:rsidRDefault="00000000" w:rsidRPr="00000000" w14:paraId="0000003C">
            <w:pPr>
              <w:ind w:firstLine="164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1) чароўная ўсмешка сяброўкі;</w:t>
            </w:r>
          </w:p>
          <w:p w:rsidR="00000000" w:rsidDel="00000000" w:rsidP="00000000" w:rsidRDefault="00000000" w:rsidRPr="00000000" w14:paraId="0000003D">
            <w:pPr>
              <w:ind w:firstLine="164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2) хлопцы павялі карову ўдвух;</w:t>
            </w:r>
          </w:p>
          <w:p w:rsidR="00000000" w:rsidDel="00000000" w:rsidP="00000000" w:rsidRDefault="00000000" w:rsidRPr="00000000" w14:paraId="0000003E">
            <w:pPr>
              <w:ind w:firstLine="16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хатнія жывёлы; </w:t>
            </w:r>
          </w:p>
          <w:p w:rsidR="00000000" w:rsidDel="00000000" w:rsidP="00000000" w:rsidRDefault="00000000" w:rsidRPr="00000000" w14:paraId="0000003F">
            <w:pPr>
              <w:ind w:firstLine="16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чараўнічая ўсмешка сябра; </w:t>
            </w:r>
          </w:p>
          <w:p w:rsidR="00000000" w:rsidDel="00000000" w:rsidP="00000000" w:rsidRDefault="00000000" w:rsidRPr="00000000" w14:paraId="00000040">
            <w:pPr>
              <w:ind w:firstLine="164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5) уласцівы беларускай мове.</w:t>
            </w:r>
          </w:p>
          <w:p w:rsidR="00000000" w:rsidDel="00000000" w:rsidP="00000000" w:rsidRDefault="00000000" w:rsidRPr="00000000" w14:paraId="00000041">
            <w:pPr>
              <w:ind w:firstLine="567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ІІ.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Правільна перакладзеныя на беларускую мову:</w:t>
            </w:r>
          </w:p>
          <w:p w:rsidR="00000000" w:rsidDel="00000000" w:rsidP="00000000" w:rsidRDefault="00000000" w:rsidRPr="00000000" w14:paraId="00000043">
            <w:pPr>
              <w:ind w:firstLine="17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по маим наблюдениям —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 маіх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наблюдзеннях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44">
            <w:pPr>
              <w:ind w:firstLine="17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быць под наблюдением —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быць пад назіраннем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045">
            <w:pPr>
              <w:ind w:firstLine="178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3) жесткий вагон —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u w:val="single"/>
                <w:rtl w:val="0"/>
              </w:rPr>
              <w:t xml:space="preserve">цвёрды вагон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046">
            <w:pPr>
              <w:ind w:firstLine="178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4) жесткие условия —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u w:val="single"/>
                <w:rtl w:val="0"/>
              </w:rPr>
              <w:t xml:space="preserve">жорсткія ўмовы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47">
            <w:pPr>
              <w:ind w:firstLine="178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5) покрытие по счету —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пакрыццё па шчоту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Заданне 7.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Максімальны бал — 5 (1 бал за 1 слова).</w:t>
      </w:r>
    </w:p>
    <w:p w:rsidR="00000000" w:rsidDel="00000000" w:rsidP="00000000" w:rsidRDefault="00000000" w:rsidRPr="00000000" w14:paraId="0000004A">
      <w:pPr>
        <w:spacing w:after="0" w:lin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single"/>
          <w:rtl w:val="0"/>
        </w:rPr>
        <w:t xml:space="preserve">Абмен думкамі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single"/>
          <w:rtl w:val="0"/>
        </w:rPr>
        <w:t xml:space="preserve">перадача інфармацыі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у адпаведнасці з кодавай мадэллю адбываецца не як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single"/>
          <w:rtl w:val="0"/>
        </w:rPr>
        <w:t xml:space="preserve">перадача на адлегласць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інфармацыі і выражэнне намеру, а як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single"/>
          <w:rtl w:val="0"/>
        </w:rPr>
        <w:t xml:space="preserve">нагляднае азнаямленне (публічны наказ)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сэнсаў (значэнняў), якія не абавязкова прызначаны для разпазнання і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single"/>
          <w:rtl w:val="0"/>
        </w:rPr>
        <w:t xml:space="preserve">тлумачэння сэнсу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single"/>
          <w:rtl w:val="0"/>
        </w:rPr>
        <w:t xml:space="preserve">раскрыцця сэнсу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single"/>
          <w:rtl w:val="0"/>
        </w:rPr>
        <w:t xml:space="preserve">асобай, якая прымае паведамленне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Заданне 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Максімальны бал — 5 (0,5 бала з кожнае слова)</w:t>
      </w:r>
    </w:p>
    <w:tbl>
      <w:tblPr>
        <w:tblStyle w:val="Table6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16"/>
        <w:gridCol w:w="2829"/>
        <w:tblGridChange w:id="0">
          <w:tblGrid>
            <w:gridCol w:w="6516"/>
            <w:gridCol w:w="2829"/>
          </w:tblGrid>
        </w:tblGridChange>
      </w:tblGrid>
      <w:tr>
        <w:tc>
          <w:tcPr/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прайму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ТЫ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проймеш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ЁН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пройме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проймем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ВЫ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проймеце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ЯНЫ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проймуць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праня́ць </w:t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рассцялю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ТЫ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рассцелеш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ЁН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рассцеле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рассцелем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ВЫ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рассцелеце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ЯНЫ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рассцелюць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разаслаць </w:t>
            </w:r>
          </w:p>
        </w:tc>
      </w:tr>
    </w:tbl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Заданне 9.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Завяршыце радкі-назвы інтымных вершаў М. Багдановіча.</w:t>
      </w:r>
    </w:p>
    <w:p w:rsidR="00000000" w:rsidDel="00000000" w:rsidP="00000000" w:rsidRDefault="00000000" w:rsidRPr="00000000" w14:paraId="00000055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Максімальны бал — 5 (1 бал за кожны правільны працяг + </w:t>
      </w:r>
    </w:p>
    <w:p w:rsidR="00000000" w:rsidDel="00000000" w:rsidP="00000000" w:rsidRDefault="00000000" w:rsidRPr="00000000" w14:paraId="00000056">
      <w:pPr>
        <w:spacing w:after="0" w:line="240" w:lineRule="auto"/>
        <w:jc w:val="right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1 бал за напісанне без памылак)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«Я хацеў бы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u w:val="single"/>
          <w:rtl w:val="0"/>
        </w:rPr>
        <w:t xml:space="preserve">спаткацца з Вамі на вуліцы…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», </w:t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u w:val="none"/>
            <w:rtl w:val="0"/>
          </w:rPr>
          <w:t xml:space="preserve">Мне доўгае расстанне з Вамі...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», </w:t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«Iзноў пабачыў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u w:val="single"/>
          <w:rtl w:val="0"/>
        </w:rPr>
        <w:t xml:space="preserve">я сялібы…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», </w:t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«Зорка Венера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u w:val="single"/>
          <w:rtl w:val="0"/>
        </w:rPr>
        <w:t xml:space="preserve">ўзышла над зямлёю…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Заданне 10.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Максімальны бал — 5.</w:t>
      </w:r>
    </w:p>
    <w:tbl>
      <w:tblPr>
        <w:tblStyle w:val="Table7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7365"/>
        <w:tblGridChange w:id="0">
          <w:tblGrid>
            <w:gridCol w:w="1980"/>
            <w:gridCol w:w="736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Тэрмін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Значэнне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Рэтраспекцыя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Зварот у мінулае, паказ пэўнага часу, які ўжо прайшоў.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Буктрэйлер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Анатацыя кнігі, расказаная моваю кіно; кароткі відэаролік, які расказвае пра кнігу.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Бурлеск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Жанр сатырычнай паэзіі, заснаваны на несупадзенні сутнасці і формы выказвання.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Гратэск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Наўмыснае рэзкае, шаржыраванае скажэнне з’яў рэчаіснасці, спалучэнне рэальнага з фантастычным.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Трыялет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Адна з цвёрдых формаў лірычнай паэзіі, якая ўзнікла ў Францыі ў ХІV стагоддзі. Складаецца з васьмі радкоў і мае наступную структуру: парадак рыфмаў — а-б-а-а-а-б-а-б; строга супадаюць радкі: чацвёрты з сёмым, а таксама другі з восьмым.</w:t>
            </w:r>
          </w:p>
        </w:tc>
      </w:tr>
    </w:tbl>
    <w:p w:rsidR="00000000" w:rsidDel="00000000" w:rsidP="00000000" w:rsidRDefault="00000000" w:rsidRPr="00000000" w14:paraId="0000006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be-BY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moykahany.ru/mne-dougae-rasstanne-z-va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