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9F" w:rsidRDefault="0090629F" w:rsidP="0090629F">
      <w:pPr>
        <w:pStyle w:val="a3"/>
        <w:shd w:val="clear" w:color="auto" w:fill="FAFAFA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  <w:t>ПЛАН</w:t>
      </w:r>
    </w:p>
    <w:p w:rsidR="0090629F" w:rsidRPr="00961B29" w:rsidRDefault="0090629F" w:rsidP="0090629F">
      <w:pPr>
        <w:pStyle w:val="a3"/>
        <w:shd w:val="clear" w:color="auto" w:fill="FAFAFA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 w:rsidRPr="00961B29">
        <w:rPr>
          <w:sz w:val="30"/>
          <w:szCs w:val="30"/>
        </w:rPr>
        <w:t xml:space="preserve">работы МО учителей </w:t>
      </w:r>
      <w:r>
        <w:rPr>
          <w:sz w:val="30"/>
          <w:szCs w:val="30"/>
          <w:lang w:val="be-BY"/>
        </w:rPr>
        <w:t>трудового обучения,</w:t>
      </w:r>
      <w:r>
        <w:rPr>
          <w:sz w:val="30"/>
          <w:szCs w:val="30"/>
        </w:rPr>
        <w:t xml:space="preserve"> </w:t>
      </w:r>
      <w:r w:rsidRPr="00F34F48">
        <w:rPr>
          <w:sz w:val="30"/>
          <w:szCs w:val="30"/>
        </w:rPr>
        <w:t xml:space="preserve">черчения, физической </w:t>
      </w:r>
      <w:r>
        <w:rPr>
          <w:sz w:val="30"/>
          <w:szCs w:val="30"/>
        </w:rPr>
        <w:t xml:space="preserve">   </w:t>
      </w:r>
      <w:r w:rsidRPr="00F34F48">
        <w:rPr>
          <w:sz w:val="30"/>
          <w:szCs w:val="30"/>
        </w:rPr>
        <w:t>культуры и здоровья, допризывной и медицинской подготовки</w:t>
      </w:r>
    </w:p>
    <w:p w:rsidR="0090629F" w:rsidRDefault="00E55E8A" w:rsidP="0090629F">
      <w:pPr>
        <w:pStyle w:val="a3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  <w:t>на 2020/2021</w:t>
      </w:r>
      <w:r w:rsidR="0090629F" w:rsidRPr="00961B29">
        <w:rPr>
          <w:sz w:val="30"/>
          <w:szCs w:val="30"/>
        </w:rPr>
        <w:t xml:space="preserve"> учебный год</w:t>
      </w:r>
    </w:p>
    <w:p w:rsidR="0090629F" w:rsidRPr="00961B29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61B29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>Единая методическая тема - «</w:t>
      </w:r>
      <w:r w:rsidR="00E55E8A" w:rsidRPr="00382168">
        <w:rPr>
          <w:sz w:val="30"/>
          <w:szCs w:val="30"/>
        </w:rPr>
        <w:t>Совершенствование профессиональных компетенций педагогов посредством сочетания информационно-коммуникационных и традиционных технологий в образовательном процессе</w:t>
      </w:r>
      <w:r w:rsidRPr="00961B29">
        <w:rPr>
          <w:sz w:val="30"/>
          <w:szCs w:val="30"/>
        </w:rPr>
        <w:t>».</w:t>
      </w:r>
    </w:p>
    <w:p w:rsidR="0090629F" w:rsidRPr="00961B29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>Тема деятельности МО учителей</w:t>
      </w:r>
      <w:r w:rsidRPr="0000196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трудового обучения,</w:t>
      </w:r>
      <w:r>
        <w:rPr>
          <w:sz w:val="30"/>
          <w:szCs w:val="30"/>
        </w:rPr>
        <w:t xml:space="preserve"> </w:t>
      </w:r>
      <w:r w:rsidRPr="00F34F48">
        <w:rPr>
          <w:sz w:val="30"/>
          <w:szCs w:val="30"/>
        </w:rPr>
        <w:t>черчения, физической культуры и здоровья, допризывной и медицинской подготовки</w:t>
      </w:r>
      <w:r w:rsidR="00E55E8A">
        <w:rPr>
          <w:sz w:val="30"/>
          <w:szCs w:val="30"/>
        </w:rPr>
        <w:t xml:space="preserve"> на 2020/2021</w:t>
      </w:r>
      <w:r w:rsidRPr="00961B29">
        <w:rPr>
          <w:sz w:val="30"/>
          <w:szCs w:val="30"/>
        </w:rPr>
        <w:t xml:space="preserve"> учебный год «</w:t>
      </w:r>
      <w:r w:rsidR="00E55E8A" w:rsidRPr="00382168">
        <w:rPr>
          <w:sz w:val="30"/>
          <w:szCs w:val="30"/>
        </w:rPr>
        <w:t>Совершенствование профессиональных компетенций педагогов посредством сочетания информационно-коммуникационных и традиционных технологий в образовательном процессе</w:t>
      </w:r>
      <w:r w:rsidRPr="00961B29">
        <w:rPr>
          <w:sz w:val="30"/>
          <w:szCs w:val="30"/>
        </w:rPr>
        <w:t>».</w:t>
      </w:r>
    </w:p>
    <w:p w:rsidR="0090629F" w:rsidRPr="00961B29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 xml:space="preserve">Цель работы МО учителей </w:t>
      </w:r>
      <w:r>
        <w:rPr>
          <w:sz w:val="30"/>
          <w:szCs w:val="30"/>
          <w:lang w:val="be-BY"/>
        </w:rPr>
        <w:t>трудового обучения,</w:t>
      </w:r>
      <w:r>
        <w:rPr>
          <w:sz w:val="30"/>
          <w:szCs w:val="30"/>
        </w:rPr>
        <w:t xml:space="preserve"> </w:t>
      </w:r>
      <w:r w:rsidRPr="00F34F48">
        <w:rPr>
          <w:sz w:val="30"/>
          <w:szCs w:val="30"/>
        </w:rPr>
        <w:t>черчения, физической культуры и здоровья, допризывной и медицинской подготовки</w:t>
      </w:r>
      <w:r w:rsidRPr="00961B29">
        <w:rPr>
          <w:sz w:val="30"/>
          <w:szCs w:val="30"/>
        </w:rPr>
        <w:t xml:space="preserve"> на 2018/2019 учебный год:</w:t>
      </w:r>
    </w:p>
    <w:p w:rsidR="00901DC6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 xml:space="preserve">совершенствование процесса </w:t>
      </w:r>
      <w:proofErr w:type="gramStart"/>
      <w:r w:rsidRPr="00961B29">
        <w:rPr>
          <w:sz w:val="30"/>
          <w:szCs w:val="30"/>
        </w:rPr>
        <w:t xml:space="preserve">обучения </w:t>
      </w:r>
      <w:r>
        <w:rPr>
          <w:sz w:val="30"/>
          <w:szCs w:val="30"/>
        </w:rPr>
        <w:t>по предметам</w:t>
      </w:r>
      <w:proofErr w:type="gramEnd"/>
      <w:r>
        <w:rPr>
          <w:sz w:val="30"/>
          <w:szCs w:val="30"/>
        </w:rPr>
        <w:t xml:space="preserve"> </w:t>
      </w:r>
      <w:r w:rsidRPr="00DE3B13">
        <w:rPr>
          <w:bCs/>
          <w:sz w:val="30"/>
          <w:szCs w:val="30"/>
        </w:rPr>
        <w:t>«</w:t>
      </w:r>
      <w:r>
        <w:rPr>
          <w:bCs/>
          <w:sz w:val="30"/>
          <w:szCs w:val="30"/>
        </w:rPr>
        <w:t>Трудовое обучение и Черчение</w:t>
      </w:r>
      <w:r w:rsidRPr="00DE3B13">
        <w:rPr>
          <w:bCs/>
          <w:sz w:val="30"/>
          <w:szCs w:val="30"/>
        </w:rPr>
        <w:t>»</w:t>
      </w:r>
      <w:r>
        <w:rPr>
          <w:bCs/>
          <w:sz w:val="30"/>
          <w:szCs w:val="30"/>
        </w:rPr>
        <w:t>, «Физическая культура и здоровье», «Допризывная и медицинская подготовка»</w:t>
      </w:r>
      <w:r>
        <w:rPr>
          <w:sz w:val="30"/>
          <w:szCs w:val="30"/>
        </w:rPr>
        <w:t xml:space="preserve"> </w:t>
      </w:r>
      <w:r w:rsidRPr="00961B29">
        <w:rPr>
          <w:sz w:val="30"/>
          <w:szCs w:val="30"/>
        </w:rPr>
        <w:t>посредством</w:t>
      </w:r>
      <w:r w:rsidR="00901DC6" w:rsidRPr="00901DC6">
        <w:rPr>
          <w:sz w:val="30"/>
          <w:szCs w:val="30"/>
        </w:rPr>
        <w:t xml:space="preserve"> </w:t>
      </w:r>
      <w:r w:rsidR="00901DC6" w:rsidRPr="00382168">
        <w:rPr>
          <w:sz w:val="30"/>
          <w:szCs w:val="30"/>
        </w:rPr>
        <w:t>сочетания информационно-коммуникационных и традиционных технологий в образовательном процессе</w:t>
      </w:r>
    </w:p>
    <w:p w:rsidR="0090629F" w:rsidRPr="00961B29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 xml:space="preserve"> Задачи деятельности МО:</w:t>
      </w:r>
    </w:p>
    <w:p w:rsidR="0090629F" w:rsidRPr="00961B29" w:rsidRDefault="0090629F" w:rsidP="0090629F">
      <w:pPr>
        <w:pStyle w:val="a3"/>
        <w:numPr>
          <w:ilvl w:val="0"/>
          <w:numId w:val="6"/>
        </w:numPr>
        <w:tabs>
          <w:tab w:val="left" w:pos="1008"/>
        </w:tabs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 xml:space="preserve">повышать качества образовательного процесса по </w:t>
      </w:r>
      <w:r>
        <w:rPr>
          <w:sz w:val="30"/>
          <w:szCs w:val="30"/>
        </w:rPr>
        <w:t xml:space="preserve">предметам </w:t>
      </w:r>
      <w:r w:rsidRPr="00DE3B13">
        <w:rPr>
          <w:bCs/>
          <w:sz w:val="30"/>
          <w:szCs w:val="30"/>
        </w:rPr>
        <w:t>«</w:t>
      </w:r>
      <w:r>
        <w:rPr>
          <w:bCs/>
          <w:sz w:val="30"/>
          <w:szCs w:val="30"/>
        </w:rPr>
        <w:t>Трудовое обучение и Черчение</w:t>
      </w:r>
      <w:r w:rsidRPr="00DE3B13">
        <w:rPr>
          <w:bCs/>
          <w:sz w:val="30"/>
          <w:szCs w:val="30"/>
        </w:rPr>
        <w:t>»</w:t>
      </w:r>
      <w:r>
        <w:rPr>
          <w:bCs/>
          <w:sz w:val="30"/>
          <w:szCs w:val="30"/>
        </w:rPr>
        <w:t>, «Физическая культура и здоровье», «Допризывная и медицинская подготовка»</w:t>
      </w:r>
      <w:r>
        <w:rPr>
          <w:sz w:val="30"/>
          <w:szCs w:val="30"/>
        </w:rPr>
        <w:t xml:space="preserve"> </w:t>
      </w:r>
      <w:r w:rsidRPr="00961B29">
        <w:rPr>
          <w:sz w:val="30"/>
          <w:szCs w:val="30"/>
        </w:rPr>
        <w:t>на основе использования</w:t>
      </w:r>
      <w:r w:rsidR="00901DC6" w:rsidRPr="00901DC6">
        <w:rPr>
          <w:sz w:val="30"/>
          <w:szCs w:val="30"/>
        </w:rPr>
        <w:t xml:space="preserve"> </w:t>
      </w:r>
      <w:r w:rsidR="00901DC6" w:rsidRPr="00382168">
        <w:rPr>
          <w:sz w:val="30"/>
          <w:szCs w:val="30"/>
        </w:rPr>
        <w:t>информационно-коммуникационных и традиционных</w:t>
      </w:r>
      <w:r w:rsidRPr="00961B29">
        <w:rPr>
          <w:sz w:val="30"/>
          <w:szCs w:val="30"/>
        </w:rPr>
        <w:t xml:space="preserve"> технологий, способов и приемов, способствующих развитию </w:t>
      </w:r>
      <w:r>
        <w:rPr>
          <w:sz w:val="30"/>
          <w:szCs w:val="30"/>
        </w:rPr>
        <w:t>творческой</w:t>
      </w:r>
      <w:r w:rsidRPr="00961B29">
        <w:rPr>
          <w:sz w:val="30"/>
          <w:szCs w:val="30"/>
        </w:rPr>
        <w:t xml:space="preserve"> личности обучающихся;</w:t>
      </w:r>
    </w:p>
    <w:p w:rsidR="0090629F" w:rsidRPr="00961B29" w:rsidRDefault="0090629F" w:rsidP="0090629F">
      <w:pPr>
        <w:pStyle w:val="a3"/>
        <w:numPr>
          <w:ilvl w:val="0"/>
          <w:numId w:val="6"/>
        </w:numPr>
        <w:tabs>
          <w:tab w:val="left" w:pos="1008"/>
        </w:tabs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>создавать условия для повышения профессионально-личностного роста педагогов, обеспечение их творческой самореализации;</w:t>
      </w:r>
    </w:p>
    <w:p w:rsidR="0090629F" w:rsidRPr="00961B29" w:rsidRDefault="0090629F" w:rsidP="0090629F">
      <w:pPr>
        <w:pStyle w:val="a3"/>
        <w:numPr>
          <w:ilvl w:val="0"/>
          <w:numId w:val="6"/>
        </w:numPr>
        <w:tabs>
          <w:tab w:val="left" w:pos="1008"/>
        </w:tabs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>повышать эффективность методического сопровождения работы с высокомотивированными учащимися для обеспечения реализации их потенциальных способностей;</w:t>
      </w:r>
    </w:p>
    <w:p w:rsidR="0090629F" w:rsidRPr="00961B29" w:rsidRDefault="0090629F" w:rsidP="0090629F">
      <w:pPr>
        <w:pStyle w:val="a3"/>
        <w:numPr>
          <w:ilvl w:val="0"/>
          <w:numId w:val="6"/>
        </w:numPr>
        <w:tabs>
          <w:tab w:val="left" w:pos="1008"/>
        </w:tabs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61B29">
        <w:rPr>
          <w:sz w:val="30"/>
          <w:szCs w:val="30"/>
        </w:rPr>
        <w:t xml:space="preserve">мотивировать учителей </w:t>
      </w:r>
      <w:r w:rsidR="00901DC6">
        <w:rPr>
          <w:sz w:val="30"/>
          <w:szCs w:val="30"/>
        </w:rPr>
        <w:t>физического воспитания</w:t>
      </w:r>
      <w:r w:rsidRPr="00961B29">
        <w:rPr>
          <w:sz w:val="30"/>
          <w:szCs w:val="30"/>
        </w:rPr>
        <w:t xml:space="preserve"> к обобщению и трансляции эффективного педагогического опыта с учётом современных требований.</w:t>
      </w:r>
    </w:p>
    <w:p w:rsid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Заседание № 1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Тема: 1.</w:t>
      </w:r>
      <w:r w:rsidRPr="0090629F">
        <w:rPr>
          <w:sz w:val="30"/>
          <w:szCs w:val="30"/>
        </w:rPr>
        <w:tab/>
        <w:t xml:space="preserve">Нормативное правовое и учебно-методическое обеспечение организации образовательного процесса по учебным предметам </w:t>
      </w:r>
      <w:r w:rsidRPr="0090629F">
        <w:rPr>
          <w:bCs/>
          <w:sz w:val="30"/>
          <w:szCs w:val="30"/>
        </w:rPr>
        <w:t>«Трудовое обучение и Черчение», «Физическая культура и здоровье», «Допризывная и медицинская подготовка»</w:t>
      </w:r>
      <w:r w:rsidR="00901DC6">
        <w:rPr>
          <w:sz w:val="30"/>
          <w:szCs w:val="30"/>
        </w:rPr>
        <w:t xml:space="preserve"> в 2020/2021</w:t>
      </w:r>
      <w:r w:rsidRPr="0090629F">
        <w:rPr>
          <w:sz w:val="30"/>
          <w:szCs w:val="30"/>
        </w:rPr>
        <w:t xml:space="preserve"> учебном году.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Дата проведения: </w:t>
      </w:r>
      <w:r w:rsidR="00901DC6">
        <w:rPr>
          <w:iCs/>
          <w:sz w:val="30"/>
          <w:szCs w:val="30"/>
        </w:rPr>
        <w:t>26 августа 2020</w:t>
      </w:r>
      <w:r w:rsidRPr="0090629F">
        <w:rPr>
          <w:iCs/>
          <w:sz w:val="30"/>
          <w:szCs w:val="30"/>
        </w:rPr>
        <w:t xml:space="preserve"> г.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Форма проведения: инструктивно-методическое совещание.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lastRenderedPageBreak/>
        <w:t>Цель: организация деятельности по изучению, осмыслению и применению нормативных документов и учебно-дидактического комплекса в практической деятельности педагогов; обмен опытом учителей по обсуждаемым вопросам, выявление проблем и поиск путей их решения.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Научно-методический модуль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1.Об</w:t>
      </w:r>
      <w:r w:rsidR="00901DC6">
        <w:rPr>
          <w:sz w:val="30"/>
          <w:szCs w:val="30"/>
        </w:rPr>
        <w:t>суждение плана работы МО на 2020/2021</w:t>
      </w:r>
      <w:r w:rsidRPr="0090629F">
        <w:rPr>
          <w:sz w:val="30"/>
          <w:szCs w:val="30"/>
        </w:rPr>
        <w:t>; организация исследовательской работы.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 w:rsidRPr="0090629F">
        <w:rPr>
          <w:sz w:val="30"/>
          <w:szCs w:val="30"/>
        </w:rPr>
        <w:t xml:space="preserve">                                                                                      Сороко И.Р.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2. Организация работы с высокомотивированными учащимися по подготовке к предметным олимпиадам.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>Шевченко Т.А.,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 w:rsidRPr="0090629F">
        <w:rPr>
          <w:sz w:val="30"/>
          <w:szCs w:val="30"/>
        </w:rPr>
        <w:t xml:space="preserve">                                                                                     Шевчик Ю.З.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3. Организация образовательного процесс</w:t>
      </w:r>
      <w:r w:rsidR="00901DC6">
        <w:rPr>
          <w:sz w:val="30"/>
          <w:szCs w:val="30"/>
        </w:rPr>
        <w:t>а по предмету «Черчение</w:t>
      </w:r>
      <w:r w:rsidRPr="0090629F">
        <w:rPr>
          <w:sz w:val="30"/>
          <w:szCs w:val="30"/>
        </w:rPr>
        <w:t>» в 10 классе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- нормативный правовой, научно-методический и организационный аспекты;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- особенности содержания учебных программ по трудовому обучению для </w:t>
      </w:r>
      <w:r w:rsidRPr="0090629F">
        <w:rPr>
          <w:sz w:val="30"/>
          <w:szCs w:val="30"/>
          <w:lang w:val="en-US"/>
        </w:rPr>
        <w:t>X</w:t>
      </w:r>
      <w:r w:rsidRPr="0090629F">
        <w:rPr>
          <w:sz w:val="30"/>
          <w:szCs w:val="30"/>
        </w:rPr>
        <w:t xml:space="preserve">- XI класса 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- требования к уровню освоения учащимися учебного предмета по завершении обучения и воспитания на III ступени общего среднего образования.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 w:rsidRPr="0090629F">
        <w:rPr>
          <w:sz w:val="30"/>
          <w:szCs w:val="30"/>
        </w:rPr>
        <w:t xml:space="preserve">                                                                                 Кучура Б.В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 w:rsidRPr="0090629F">
        <w:rPr>
          <w:sz w:val="30"/>
          <w:szCs w:val="30"/>
        </w:rPr>
        <w:t xml:space="preserve">                                                                                  Сороко И.Р.</w:t>
      </w:r>
    </w:p>
    <w:p w:rsidR="0090629F" w:rsidRPr="0090629F" w:rsidRDefault="00901DC6" w:rsidP="0090629F">
      <w:pPr>
        <w:pStyle w:val="a3"/>
        <w:numPr>
          <w:ilvl w:val="0"/>
          <w:numId w:val="1"/>
        </w:numPr>
        <w:spacing w:before="0" w:beforeAutospacing="0" w:after="0" w:afterAutospacing="0" w:line="300" w:lineRule="exact"/>
        <w:ind w:left="0" w:firstLine="360"/>
        <w:jc w:val="both"/>
        <w:rPr>
          <w:sz w:val="30"/>
          <w:szCs w:val="30"/>
        </w:rPr>
      </w:pPr>
      <w:r>
        <w:rPr>
          <w:sz w:val="30"/>
          <w:szCs w:val="30"/>
        </w:rPr>
        <w:t>Анализ работы МО за 2019/2020</w:t>
      </w:r>
      <w:r w:rsidR="0090629F" w:rsidRPr="0090629F">
        <w:rPr>
          <w:sz w:val="30"/>
          <w:szCs w:val="30"/>
        </w:rPr>
        <w:t xml:space="preserve"> учебный год и плани</w:t>
      </w:r>
      <w:r>
        <w:rPr>
          <w:sz w:val="30"/>
          <w:szCs w:val="30"/>
        </w:rPr>
        <w:t>рование деятельности на 2020/2021</w:t>
      </w:r>
      <w:r w:rsidR="0090629F" w:rsidRPr="0090629F">
        <w:rPr>
          <w:sz w:val="30"/>
          <w:szCs w:val="30"/>
        </w:rPr>
        <w:t xml:space="preserve"> учебный год. Информационно-метадическая поддержка образовательного процесса по учебным предметам</w:t>
      </w:r>
      <w:r w:rsidR="00C15F4D">
        <w:rPr>
          <w:sz w:val="30"/>
          <w:szCs w:val="30"/>
        </w:rPr>
        <w:t xml:space="preserve"> </w:t>
      </w:r>
      <w:r w:rsidR="0090629F" w:rsidRPr="0090629F">
        <w:rPr>
          <w:bCs/>
          <w:sz w:val="30"/>
          <w:szCs w:val="30"/>
        </w:rPr>
        <w:t>«Трудовое обучение и Черчение», «Физическая культура и здоровье», «Допризывная и медицинская подготовка»</w:t>
      </w:r>
      <w:r w:rsidR="0090629F" w:rsidRPr="0090629F">
        <w:rPr>
          <w:sz w:val="30"/>
          <w:szCs w:val="30"/>
        </w:rPr>
        <w:t xml:space="preserve"> посредством национального образовательного портала.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 w:rsidRPr="0090629F">
        <w:rPr>
          <w:sz w:val="30"/>
          <w:szCs w:val="30"/>
        </w:rPr>
        <w:t xml:space="preserve">                                                                                  Сороко И.Р.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Литература: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1.Инструктивно-методическое письмо Министерства образова</w:t>
      </w:r>
      <w:r w:rsidR="00901DC6">
        <w:rPr>
          <w:sz w:val="30"/>
          <w:szCs w:val="30"/>
        </w:rPr>
        <w:t>ния Республики Беларусь от 13.06.2020</w:t>
      </w:r>
      <w:r w:rsidRPr="0090629F">
        <w:rPr>
          <w:sz w:val="30"/>
          <w:szCs w:val="30"/>
        </w:rPr>
        <w:t>г. «Об организации в 2018/2019 учебном году образовательного процесса при изучении учебных предметов и проведении факультативных занятий в учреждениях общего среднего образования».</w:t>
      </w:r>
    </w:p>
    <w:p w:rsidR="0090629F" w:rsidRPr="0090629F" w:rsidRDefault="00901DC6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0629F" w:rsidRPr="0090629F">
        <w:rPr>
          <w:sz w:val="30"/>
          <w:szCs w:val="30"/>
        </w:rPr>
        <w:t>.Сборники «Учебные программы по учебным предметам для учреждений общего среднего образования с русским языком обучения и воспитания</w:t>
      </w:r>
      <w:proofErr w:type="gramStart"/>
      <w:r w:rsidR="0090629F" w:rsidRPr="0090629F">
        <w:rPr>
          <w:sz w:val="30"/>
          <w:szCs w:val="30"/>
        </w:rPr>
        <w:t xml:space="preserve">.». – </w:t>
      </w:r>
      <w:proofErr w:type="gramEnd"/>
      <w:r w:rsidR="0090629F" w:rsidRPr="0090629F">
        <w:rPr>
          <w:sz w:val="30"/>
          <w:szCs w:val="30"/>
        </w:rPr>
        <w:t>Минск: Национальный институт образования, 2018; «Учебные программы по учебным предметам для учреждений общего среднего образования с русским языком обучения и воспитания». – Минск: Национальный институт образования, 2018.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1DC6" w:rsidRDefault="00901DC6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lastRenderedPageBreak/>
        <w:t>Заседание №2</w:t>
      </w:r>
    </w:p>
    <w:p w:rsidR="0090629F" w:rsidRPr="0090629F" w:rsidRDefault="0090629F" w:rsidP="0090629F">
      <w:pPr>
        <w:ind w:left="851" w:hanging="851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 xml:space="preserve">         Тема: </w:t>
      </w:r>
      <w:r w:rsidRPr="0090629F">
        <w:rPr>
          <w:rFonts w:ascii="Times New Roman" w:eastAsia="Times New Roman" w:hAnsi="Times New Roman" w:cs="Times New Roman"/>
          <w:sz w:val="30"/>
          <w:szCs w:val="30"/>
        </w:rPr>
        <w:t>Моделирование современного урока на основе</w:t>
      </w:r>
      <w:r w:rsidR="003D1C6F">
        <w:rPr>
          <w:rFonts w:ascii="Times New Roman" w:eastAsia="Times New Roman" w:hAnsi="Times New Roman" w:cs="Times New Roman"/>
          <w:sz w:val="30"/>
          <w:szCs w:val="30"/>
        </w:rPr>
        <w:t xml:space="preserve"> сочетания</w:t>
      </w:r>
      <w:r w:rsidR="003D1C6F" w:rsidRPr="003D1C6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D1C6F" w:rsidRPr="00382168">
        <w:rPr>
          <w:rFonts w:ascii="Times New Roman" w:eastAsia="Times New Roman" w:hAnsi="Times New Roman" w:cs="Times New Roman"/>
          <w:sz w:val="30"/>
          <w:szCs w:val="30"/>
        </w:rPr>
        <w:t>информационно-коммуникационных и традиционных</w:t>
      </w:r>
      <w:r w:rsidRPr="009062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D1C6F">
        <w:rPr>
          <w:rFonts w:ascii="Times New Roman" w:eastAsia="Times New Roman" w:hAnsi="Times New Roman" w:cs="Times New Roman"/>
          <w:sz w:val="30"/>
          <w:szCs w:val="30"/>
        </w:rPr>
        <w:t>технологий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Дата проведения: 6 </w:t>
      </w:r>
      <w:r w:rsidR="003D146E">
        <w:rPr>
          <w:iCs/>
          <w:sz w:val="30"/>
          <w:szCs w:val="30"/>
        </w:rPr>
        <w:t>ноября 2020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Форма проведения: семинар-практикум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Цель: совершенствование педагогической техники учителей в реализации современных подходов; обмен опытом по использовани</w:t>
      </w:r>
      <w:r w:rsidR="003D1C6F">
        <w:rPr>
          <w:sz w:val="30"/>
          <w:szCs w:val="30"/>
        </w:rPr>
        <w:t>ю эффективных методов и приёмов сочетания</w:t>
      </w:r>
      <w:r w:rsidR="003D1C6F" w:rsidRPr="003D1C6F">
        <w:rPr>
          <w:sz w:val="30"/>
          <w:szCs w:val="30"/>
        </w:rPr>
        <w:t xml:space="preserve"> </w:t>
      </w:r>
      <w:r w:rsidR="003D1C6F" w:rsidRPr="00382168">
        <w:rPr>
          <w:sz w:val="30"/>
          <w:szCs w:val="30"/>
        </w:rPr>
        <w:t>информационно-коммуникационных и традиционных</w:t>
      </w:r>
      <w:r w:rsidR="003D1C6F" w:rsidRPr="0090629F">
        <w:rPr>
          <w:sz w:val="30"/>
          <w:szCs w:val="30"/>
        </w:rPr>
        <w:t xml:space="preserve"> </w:t>
      </w:r>
      <w:r w:rsidR="003D1C6F">
        <w:rPr>
          <w:sz w:val="30"/>
          <w:szCs w:val="30"/>
        </w:rPr>
        <w:t>технологий</w:t>
      </w:r>
      <w:r w:rsidR="003D1C6F" w:rsidRPr="0090629F">
        <w:rPr>
          <w:sz w:val="30"/>
          <w:szCs w:val="30"/>
        </w:rPr>
        <w:t xml:space="preserve"> </w:t>
      </w:r>
      <w:r w:rsidRPr="0090629F">
        <w:rPr>
          <w:sz w:val="30"/>
          <w:szCs w:val="30"/>
        </w:rPr>
        <w:t>на уроках трудового обучения, физической культуры.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Научно-методический блок</w:t>
      </w:r>
    </w:p>
    <w:p w:rsidR="0090629F" w:rsidRPr="0090629F" w:rsidRDefault="0090629F" w:rsidP="0090629F">
      <w:pPr>
        <w:pStyle w:val="a3"/>
        <w:numPr>
          <w:ilvl w:val="3"/>
          <w:numId w:val="4"/>
        </w:numPr>
        <w:tabs>
          <w:tab w:val="left" w:pos="952"/>
        </w:tabs>
        <w:spacing w:before="0" w:beforeAutospacing="0" w:after="0" w:afterAutospacing="0" w:line="300" w:lineRule="exact"/>
        <w:ind w:left="0" w:firstLine="686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Современные </w:t>
      </w:r>
      <w:r w:rsidR="003D1C6F">
        <w:rPr>
          <w:sz w:val="30"/>
          <w:szCs w:val="30"/>
        </w:rPr>
        <w:t xml:space="preserve">информационные </w:t>
      </w:r>
      <w:r w:rsidRPr="0090629F">
        <w:rPr>
          <w:sz w:val="30"/>
          <w:szCs w:val="30"/>
        </w:rPr>
        <w:t>технологии в работе с одаренными учащимися.</w:t>
      </w:r>
    </w:p>
    <w:p w:rsidR="0090629F" w:rsidRPr="0090629F" w:rsidRDefault="003D1C6F" w:rsidP="0090629F">
      <w:pPr>
        <w:pStyle w:val="a3"/>
        <w:spacing w:before="0" w:beforeAutospacing="0" w:after="0" w:afterAutospacing="0" w:line="300" w:lineRule="exact"/>
        <w:ind w:firstLine="686"/>
        <w:jc w:val="right"/>
        <w:rPr>
          <w:sz w:val="30"/>
          <w:szCs w:val="30"/>
        </w:rPr>
      </w:pPr>
      <w:r>
        <w:rPr>
          <w:sz w:val="30"/>
          <w:szCs w:val="30"/>
        </w:rPr>
        <w:t>Ничипор   А.А</w:t>
      </w:r>
      <w:r w:rsidR="0090629F" w:rsidRPr="0090629F">
        <w:rPr>
          <w:sz w:val="30"/>
          <w:szCs w:val="30"/>
        </w:rPr>
        <w:t>.</w:t>
      </w:r>
    </w:p>
    <w:p w:rsidR="0090629F" w:rsidRPr="0090629F" w:rsidRDefault="0090629F" w:rsidP="0090629F">
      <w:pPr>
        <w:pStyle w:val="a3"/>
        <w:numPr>
          <w:ilvl w:val="0"/>
          <w:numId w:val="4"/>
        </w:numPr>
        <w:tabs>
          <w:tab w:val="left" w:pos="966"/>
        </w:tabs>
        <w:spacing w:before="0" w:beforeAutospacing="0" w:after="0" w:afterAutospacing="0" w:line="300" w:lineRule="exact"/>
        <w:ind w:left="0" w:firstLine="714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Обмен опытом по итогам посещения курсовой переподготовки</w:t>
      </w:r>
    </w:p>
    <w:p w:rsidR="0090629F" w:rsidRPr="0090629F" w:rsidRDefault="003D1C6F" w:rsidP="0090629F">
      <w:pPr>
        <w:pStyle w:val="a3"/>
        <w:spacing w:before="0" w:beforeAutospacing="0" w:after="0" w:afterAutospacing="0" w:line="300" w:lineRule="exact"/>
        <w:ind w:firstLine="686"/>
        <w:jc w:val="right"/>
        <w:rPr>
          <w:sz w:val="30"/>
          <w:szCs w:val="30"/>
        </w:rPr>
      </w:pPr>
      <w:r>
        <w:rPr>
          <w:sz w:val="30"/>
          <w:szCs w:val="30"/>
        </w:rPr>
        <w:t>Кучура Б.В</w:t>
      </w:r>
      <w:r w:rsidR="0090629F" w:rsidRPr="0090629F">
        <w:rPr>
          <w:sz w:val="30"/>
          <w:szCs w:val="30"/>
        </w:rPr>
        <w:t>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Учебно – методический блок</w:t>
      </w:r>
    </w:p>
    <w:p w:rsidR="0090629F" w:rsidRPr="0090629F" w:rsidRDefault="0090629F" w:rsidP="0090629F">
      <w:pPr>
        <w:pStyle w:val="a3"/>
        <w:numPr>
          <w:ilvl w:val="3"/>
          <w:numId w:val="4"/>
        </w:numPr>
        <w:tabs>
          <w:tab w:val="left" w:pos="994"/>
        </w:tabs>
        <w:spacing w:before="0" w:beforeAutospacing="0" w:after="0" w:afterAutospacing="0" w:line="300" w:lineRule="exact"/>
        <w:ind w:left="14" w:firstLine="70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Современный урок</w:t>
      </w:r>
      <w:r w:rsidR="003D1C6F" w:rsidRPr="003D1C6F">
        <w:rPr>
          <w:sz w:val="30"/>
          <w:szCs w:val="30"/>
        </w:rPr>
        <w:t xml:space="preserve"> </w:t>
      </w:r>
      <w:r w:rsidR="003D1C6F" w:rsidRPr="0090629F">
        <w:rPr>
          <w:sz w:val="30"/>
          <w:szCs w:val="30"/>
        </w:rPr>
        <w:t>на основе</w:t>
      </w:r>
      <w:r w:rsidR="003D1C6F">
        <w:rPr>
          <w:sz w:val="30"/>
          <w:szCs w:val="30"/>
        </w:rPr>
        <w:t xml:space="preserve"> сочетания</w:t>
      </w:r>
      <w:r w:rsidR="003D1C6F" w:rsidRPr="003D1C6F">
        <w:rPr>
          <w:sz w:val="30"/>
          <w:szCs w:val="30"/>
        </w:rPr>
        <w:t xml:space="preserve"> </w:t>
      </w:r>
      <w:r w:rsidR="003D1C6F" w:rsidRPr="00382168">
        <w:rPr>
          <w:sz w:val="30"/>
          <w:szCs w:val="30"/>
        </w:rPr>
        <w:t>информационно-коммуникационных и традиционных</w:t>
      </w:r>
      <w:r w:rsidR="003D1C6F" w:rsidRPr="0090629F">
        <w:rPr>
          <w:sz w:val="30"/>
          <w:szCs w:val="30"/>
        </w:rPr>
        <w:t xml:space="preserve"> </w:t>
      </w:r>
      <w:r w:rsidR="003D1C6F">
        <w:rPr>
          <w:sz w:val="30"/>
          <w:szCs w:val="30"/>
        </w:rPr>
        <w:t>технологий</w:t>
      </w:r>
      <w:r w:rsidRPr="0090629F">
        <w:rPr>
          <w:sz w:val="30"/>
          <w:szCs w:val="30"/>
        </w:rPr>
        <w:t>. Здоровьесберегающие аспекты урок.</w:t>
      </w:r>
    </w:p>
    <w:p w:rsidR="0090629F" w:rsidRPr="0090629F" w:rsidRDefault="0090629F" w:rsidP="0090629F">
      <w:pPr>
        <w:pStyle w:val="a3"/>
        <w:tabs>
          <w:tab w:val="left" w:pos="994"/>
        </w:tabs>
        <w:spacing w:before="0" w:beforeAutospacing="0" w:after="0" w:afterAutospacing="0" w:line="300" w:lineRule="exact"/>
        <w:ind w:left="714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 xml:space="preserve">(из опыта работы </w:t>
      </w:r>
      <w:r w:rsidR="003D1C6F">
        <w:rPr>
          <w:sz w:val="30"/>
          <w:szCs w:val="30"/>
        </w:rPr>
        <w:t>Скорупич М</w:t>
      </w:r>
      <w:r w:rsidR="006C0B52">
        <w:rPr>
          <w:sz w:val="30"/>
          <w:szCs w:val="30"/>
        </w:rPr>
        <w:t>.Н</w:t>
      </w:r>
      <w:bookmarkStart w:id="0" w:name="_GoBack"/>
      <w:bookmarkEnd w:id="0"/>
      <w:r w:rsidRPr="0090629F">
        <w:rPr>
          <w:sz w:val="30"/>
          <w:szCs w:val="30"/>
        </w:rPr>
        <w:t>.)</w:t>
      </w:r>
    </w:p>
    <w:p w:rsidR="0090629F" w:rsidRPr="0090629F" w:rsidRDefault="0090629F" w:rsidP="0090629F">
      <w:pPr>
        <w:pStyle w:val="a3"/>
        <w:tabs>
          <w:tab w:val="left" w:pos="994"/>
        </w:tabs>
        <w:spacing w:before="0" w:beforeAutospacing="0" w:after="0" w:afterAutospacing="0" w:line="300" w:lineRule="exact"/>
        <w:ind w:left="714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2. Анализ участия в </w:t>
      </w:r>
      <w:r w:rsidRPr="0090629F">
        <w:rPr>
          <w:sz w:val="30"/>
          <w:szCs w:val="30"/>
          <w:lang w:val="en-US"/>
        </w:rPr>
        <w:t>I</w:t>
      </w:r>
      <w:r w:rsidRPr="0090629F">
        <w:rPr>
          <w:sz w:val="30"/>
          <w:szCs w:val="30"/>
        </w:rPr>
        <w:t xml:space="preserve"> этапе Республиканской олимпиады по трудовому обучению. Подготовка ко </w:t>
      </w:r>
      <w:r w:rsidRPr="0090629F">
        <w:rPr>
          <w:sz w:val="30"/>
          <w:szCs w:val="30"/>
          <w:lang w:val="en-US"/>
        </w:rPr>
        <w:t>II</w:t>
      </w:r>
      <w:r w:rsidRPr="0090629F">
        <w:rPr>
          <w:sz w:val="30"/>
          <w:szCs w:val="30"/>
        </w:rPr>
        <w:t xml:space="preserve"> этапу Республиканской олимпиады.</w:t>
      </w:r>
    </w:p>
    <w:p w:rsidR="0090629F" w:rsidRPr="0090629F" w:rsidRDefault="003D1C6F" w:rsidP="0090629F">
      <w:pPr>
        <w:pStyle w:val="a3"/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>
        <w:rPr>
          <w:sz w:val="30"/>
          <w:szCs w:val="30"/>
        </w:rPr>
        <w:t>Шевченко Т.А.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Практический блок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bookmarkStart w:id="1" w:name="_Hlk526035005"/>
      <w:r w:rsidRPr="0090629F">
        <w:rPr>
          <w:sz w:val="30"/>
          <w:szCs w:val="30"/>
        </w:rPr>
        <w:t xml:space="preserve">Посещение 2 открытых уроков, их самоанализ и анализ. 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Обмен опытом работы педагогов МО по организации познавательной деятельности высокомотивированных учащихся. Создание банка методов и приемов организации познавательной деятельности высокомотивированных учащихся на уроках.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>Члены МО</w:t>
      </w:r>
      <w:bookmarkEnd w:id="1"/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Литература: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1. Куприянов, Б. В. Организация и методика проведения игр с подростками: Взрослые игры для детей. — М.: Владос, 2001.</w:t>
      </w:r>
    </w:p>
    <w:p w:rsidR="0090629F" w:rsidRPr="0090629F" w:rsidRDefault="0090629F" w:rsidP="0090629F">
      <w:pPr>
        <w:rPr>
          <w:rFonts w:ascii="Times New Roman" w:hAnsi="Times New Roman" w:cs="Times New Roman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 xml:space="preserve">         2. Овчаров В.С. Настольная книга учителя физической культуры. Методическое пособие. - Минск: </w:t>
      </w:r>
      <w:proofErr w:type="gramStart"/>
      <w:r w:rsidRPr="0090629F">
        <w:rPr>
          <w:rFonts w:ascii="Times New Roman" w:hAnsi="Times New Roman" w:cs="Times New Roman"/>
          <w:sz w:val="30"/>
          <w:szCs w:val="30"/>
        </w:rPr>
        <w:t>Сэр-Вит</w:t>
      </w:r>
      <w:proofErr w:type="gramEnd"/>
      <w:r w:rsidRPr="0090629F">
        <w:rPr>
          <w:rFonts w:ascii="Times New Roman" w:hAnsi="Times New Roman" w:cs="Times New Roman"/>
          <w:sz w:val="30"/>
          <w:szCs w:val="30"/>
        </w:rPr>
        <w:t>, 2008.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3. Платонов В.Н., Сахновский К.П. Подготовка юного спортсмена. – Киев: Рад</w:t>
      </w:r>
      <w:proofErr w:type="gramStart"/>
      <w:r w:rsidRPr="0090629F">
        <w:rPr>
          <w:sz w:val="30"/>
          <w:szCs w:val="30"/>
        </w:rPr>
        <w:t>.ш</w:t>
      </w:r>
      <w:proofErr w:type="gramEnd"/>
      <w:r w:rsidRPr="0090629F">
        <w:rPr>
          <w:sz w:val="30"/>
          <w:szCs w:val="30"/>
        </w:rPr>
        <w:t>кола,1988</w:t>
      </w:r>
    </w:p>
    <w:p w:rsidR="0090629F" w:rsidRPr="0090629F" w:rsidRDefault="0090629F" w:rsidP="0090629F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4. Качан Т.В. Развитие коммуникативной компетенции учащихся старших классов посредством драматизации / Т.В. Качан, Е.В. Калинина, М.С. Круглинская // Замежныя мовы. – 2015. – № 1. – С. 14–20.</w:t>
      </w:r>
    </w:p>
    <w:p w:rsidR="0090629F" w:rsidRPr="0090629F" w:rsidRDefault="0090629F" w:rsidP="0090629F">
      <w:pPr>
        <w:rPr>
          <w:rFonts w:ascii="Times New Roman" w:hAnsi="Times New Roman" w:cs="Times New Roman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 xml:space="preserve">           5. Стецкая, Н. А. Взаимодействие школы и семьи по организации свободного времени учащихся в шестой школьный день // Столичное </w:t>
      </w:r>
      <w:r w:rsidRPr="0090629F">
        <w:rPr>
          <w:rFonts w:ascii="Times New Roman" w:hAnsi="Times New Roman" w:cs="Times New Roman"/>
          <w:sz w:val="30"/>
          <w:szCs w:val="30"/>
        </w:rPr>
        <w:lastRenderedPageBreak/>
        <w:t>образование. —</w:t>
      </w:r>
    </w:p>
    <w:p w:rsidR="0090629F" w:rsidRPr="0090629F" w:rsidRDefault="0090629F" w:rsidP="0090629F">
      <w:pPr>
        <w:rPr>
          <w:rFonts w:ascii="Times New Roman" w:hAnsi="Times New Roman" w:cs="Times New Roman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>2003. — №11Хромов В.В. и др. «Электронные средства обучения», учебно-методическое пособие для учителей физической культуры и здоровья: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Заседание №3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Тема: 3.</w:t>
      </w:r>
      <w:r w:rsidRPr="0090629F">
        <w:rPr>
          <w:sz w:val="30"/>
          <w:szCs w:val="30"/>
        </w:rPr>
        <w:tab/>
        <w:t xml:space="preserve">Развитие у учащихся </w:t>
      </w:r>
      <w:r w:rsidR="009672F2">
        <w:rPr>
          <w:sz w:val="30"/>
          <w:szCs w:val="30"/>
        </w:rPr>
        <w:t>технологического мышления</w:t>
      </w:r>
      <w:r w:rsidRPr="0090629F">
        <w:rPr>
          <w:sz w:val="30"/>
          <w:szCs w:val="30"/>
        </w:rPr>
        <w:t xml:space="preserve"> на уроках</w:t>
      </w:r>
      <w:r w:rsidR="009672F2">
        <w:rPr>
          <w:sz w:val="30"/>
          <w:szCs w:val="30"/>
        </w:rPr>
        <w:t xml:space="preserve"> черчения, трудового обучения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Дата проведения: 4 </w:t>
      </w:r>
      <w:r w:rsidR="009672F2">
        <w:rPr>
          <w:iCs/>
          <w:sz w:val="30"/>
          <w:szCs w:val="30"/>
        </w:rPr>
        <w:t>января 2021</w:t>
      </w:r>
      <w:r w:rsidRPr="0090629F">
        <w:rPr>
          <w:iCs/>
          <w:sz w:val="30"/>
          <w:szCs w:val="30"/>
        </w:rPr>
        <w:t xml:space="preserve"> г.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Форма проведения: круглый стол</w:t>
      </w:r>
    </w:p>
    <w:p w:rsidR="0090629F" w:rsidRPr="0090629F" w:rsidRDefault="0090629F" w:rsidP="009672F2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Цель: совершенствование профессиональных умений и навыков по применению эффективных способов</w:t>
      </w:r>
      <w:r w:rsidR="009672F2" w:rsidRPr="009672F2">
        <w:rPr>
          <w:sz w:val="30"/>
          <w:szCs w:val="30"/>
        </w:rPr>
        <w:t xml:space="preserve"> </w:t>
      </w:r>
      <w:r w:rsidR="009672F2" w:rsidRPr="00382168">
        <w:rPr>
          <w:sz w:val="30"/>
          <w:szCs w:val="30"/>
        </w:rPr>
        <w:t>сочетания информационно-коммуникационных и традиционных технологий в образовательном процессе</w:t>
      </w:r>
      <w:r w:rsidRPr="0090629F">
        <w:rPr>
          <w:sz w:val="30"/>
          <w:szCs w:val="30"/>
        </w:rPr>
        <w:t xml:space="preserve"> при изучении предметов </w:t>
      </w:r>
      <w:r w:rsidR="009672F2">
        <w:rPr>
          <w:sz w:val="30"/>
          <w:szCs w:val="30"/>
        </w:rPr>
        <w:t>трудовое обучение</w:t>
      </w:r>
      <w:r w:rsidRPr="0090629F">
        <w:rPr>
          <w:sz w:val="30"/>
          <w:szCs w:val="30"/>
        </w:rPr>
        <w:t>, черчение; обмен опытом.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Научно-методический блок</w:t>
      </w:r>
    </w:p>
    <w:p w:rsidR="0090629F" w:rsidRPr="0090629F" w:rsidRDefault="0090629F" w:rsidP="0090629F">
      <w:pPr>
        <w:spacing w:line="300" w:lineRule="exact"/>
        <w:ind w:firstLine="686"/>
        <w:jc w:val="both"/>
        <w:rPr>
          <w:rFonts w:ascii="Times New Roman" w:hAnsi="Times New Roman" w:cs="Times New Roman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>1. Метапредметные формы преподавания ДП и МП.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>Шуневич А.А.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center"/>
        <w:rPr>
          <w:sz w:val="30"/>
          <w:szCs w:val="30"/>
        </w:rPr>
      </w:pPr>
      <w:r w:rsidRPr="0090629F">
        <w:rPr>
          <w:sz w:val="30"/>
          <w:szCs w:val="30"/>
        </w:rPr>
        <w:t xml:space="preserve">                                                                                        Сороко И.Р.</w:t>
      </w:r>
    </w:p>
    <w:p w:rsidR="0090629F" w:rsidRPr="0090629F" w:rsidRDefault="0090629F" w:rsidP="0090629F">
      <w:pPr>
        <w:pStyle w:val="c3"/>
        <w:shd w:val="clear" w:color="auto" w:fill="FFFFFF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c3"/>
        <w:shd w:val="clear" w:color="auto" w:fill="FFFFFF"/>
        <w:spacing w:before="0" w:beforeAutospacing="0" w:after="0" w:afterAutospacing="0" w:line="300" w:lineRule="exact"/>
        <w:ind w:firstLine="720"/>
        <w:jc w:val="both"/>
        <w:rPr>
          <w:color w:val="000000" w:themeColor="text1"/>
          <w:sz w:val="30"/>
          <w:szCs w:val="30"/>
        </w:rPr>
      </w:pPr>
      <w:r w:rsidRPr="0090629F">
        <w:rPr>
          <w:sz w:val="30"/>
          <w:szCs w:val="30"/>
        </w:rPr>
        <w:t>2</w:t>
      </w:r>
      <w:r w:rsidRPr="0090629F">
        <w:rPr>
          <w:color w:val="000000" w:themeColor="text1"/>
          <w:sz w:val="30"/>
          <w:szCs w:val="30"/>
        </w:rPr>
        <w:t xml:space="preserve">. </w:t>
      </w:r>
      <w:r w:rsidRPr="0090629F">
        <w:rPr>
          <w:rStyle w:val="c6"/>
          <w:bCs/>
          <w:color w:val="000000" w:themeColor="text1"/>
          <w:sz w:val="30"/>
          <w:szCs w:val="30"/>
        </w:rPr>
        <w:t xml:space="preserve">Особенности </w:t>
      </w:r>
      <w:r w:rsidR="00BA67F4">
        <w:rPr>
          <w:rStyle w:val="c6"/>
          <w:bCs/>
          <w:color w:val="000000" w:themeColor="text1"/>
          <w:sz w:val="30"/>
          <w:szCs w:val="30"/>
        </w:rPr>
        <w:t xml:space="preserve">использования </w:t>
      </w:r>
      <w:r w:rsidR="00BA67F4" w:rsidRPr="00382168">
        <w:rPr>
          <w:sz w:val="30"/>
          <w:szCs w:val="30"/>
        </w:rPr>
        <w:t>информационно-коммуникационных</w:t>
      </w:r>
      <w:r w:rsidR="00BA67F4">
        <w:rPr>
          <w:sz w:val="30"/>
          <w:szCs w:val="30"/>
        </w:rPr>
        <w:t xml:space="preserve"> технологий </w:t>
      </w:r>
      <w:r w:rsidR="00BA67F4" w:rsidRPr="0090629F">
        <w:rPr>
          <w:rStyle w:val="c6"/>
          <w:bCs/>
          <w:color w:val="000000" w:themeColor="text1"/>
          <w:sz w:val="30"/>
          <w:szCs w:val="30"/>
        </w:rPr>
        <w:t xml:space="preserve"> </w:t>
      </w:r>
      <w:r w:rsidRPr="0090629F">
        <w:rPr>
          <w:rStyle w:val="c6"/>
          <w:bCs/>
          <w:color w:val="000000" w:themeColor="text1"/>
          <w:sz w:val="30"/>
          <w:szCs w:val="30"/>
        </w:rPr>
        <w:t>на уроках черчения. 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 xml:space="preserve">Кучура Б.В. 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Учебно – методический блок</w:t>
      </w:r>
    </w:p>
    <w:p w:rsidR="0090629F" w:rsidRPr="0090629F" w:rsidRDefault="0090629F" w:rsidP="0090629F">
      <w:pPr>
        <w:pStyle w:val="a3"/>
        <w:tabs>
          <w:tab w:val="left" w:pos="993"/>
          <w:tab w:val="left" w:pos="1554"/>
        </w:tabs>
        <w:spacing w:before="0" w:beforeAutospacing="0" w:after="0" w:afterAutospacing="0" w:line="300" w:lineRule="exact"/>
        <w:ind w:firstLine="709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Методы и приёмы развития </w:t>
      </w:r>
      <w:r w:rsidR="00F03AD5">
        <w:rPr>
          <w:sz w:val="30"/>
          <w:szCs w:val="30"/>
        </w:rPr>
        <w:t>технологических</w:t>
      </w:r>
      <w:r w:rsidRPr="0090629F">
        <w:rPr>
          <w:sz w:val="30"/>
          <w:szCs w:val="30"/>
        </w:rPr>
        <w:t xml:space="preserve"> компетенций учащих</w:t>
      </w:r>
      <w:r w:rsidR="00F03AD5">
        <w:rPr>
          <w:sz w:val="30"/>
          <w:szCs w:val="30"/>
        </w:rPr>
        <w:t xml:space="preserve">ся на уроках трудового обучения посредствам </w:t>
      </w:r>
      <w:r w:rsidR="00F03AD5" w:rsidRPr="00382168">
        <w:rPr>
          <w:sz w:val="30"/>
          <w:szCs w:val="30"/>
        </w:rPr>
        <w:t>сочетания информационно-коммуникационных и традиционных технологий в образовательном процессе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>(из опыта работы Шевченко Т.А.)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Практический блок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bookmarkStart w:id="2" w:name="_Hlk526036959"/>
      <w:r w:rsidRPr="0090629F">
        <w:rPr>
          <w:sz w:val="30"/>
          <w:szCs w:val="30"/>
        </w:rPr>
        <w:t xml:space="preserve">Посещение 2 открытых уроков, их самоанализ и анализ. </w:t>
      </w:r>
    </w:p>
    <w:bookmarkEnd w:id="2"/>
    <w:p w:rsidR="00F03AD5" w:rsidRPr="0090629F" w:rsidRDefault="0090629F" w:rsidP="00F03AD5">
      <w:pPr>
        <w:pStyle w:val="a3"/>
        <w:tabs>
          <w:tab w:val="left" w:pos="993"/>
          <w:tab w:val="left" w:pos="1554"/>
        </w:tabs>
        <w:spacing w:before="0" w:beforeAutospacing="0" w:after="0" w:afterAutospacing="0" w:line="300" w:lineRule="exact"/>
        <w:ind w:firstLine="709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Обмен опытом работы педагогов МО</w:t>
      </w:r>
      <w:r w:rsidR="00F03AD5" w:rsidRPr="00F03AD5">
        <w:rPr>
          <w:sz w:val="30"/>
          <w:szCs w:val="30"/>
        </w:rPr>
        <w:t xml:space="preserve"> </w:t>
      </w:r>
      <w:r w:rsidR="00F03AD5">
        <w:rPr>
          <w:sz w:val="30"/>
          <w:szCs w:val="30"/>
        </w:rPr>
        <w:t>по использованиюметодов и приёмов</w:t>
      </w:r>
      <w:r w:rsidR="00F03AD5" w:rsidRPr="0090629F">
        <w:rPr>
          <w:sz w:val="30"/>
          <w:szCs w:val="30"/>
        </w:rPr>
        <w:t xml:space="preserve"> развития </w:t>
      </w:r>
      <w:r w:rsidR="00F03AD5">
        <w:rPr>
          <w:sz w:val="30"/>
          <w:szCs w:val="30"/>
        </w:rPr>
        <w:t>технологических</w:t>
      </w:r>
      <w:r w:rsidR="00F03AD5" w:rsidRPr="0090629F">
        <w:rPr>
          <w:sz w:val="30"/>
          <w:szCs w:val="30"/>
        </w:rPr>
        <w:t xml:space="preserve"> компетенций учащих</w:t>
      </w:r>
      <w:r w:rsidR="00F03AD5">
        <w:rPr>
          <w:sz w:val="30"/>
          <w:szCs w:val="30"/>
        </w:rPr>
        <w:t xml:space="preserve">ся на уроках трудового обучения посредствам </w:t>
      </w:r>
      <w:r w:rsidR="00F03AD5" w:rsidRPr="00382168">
        <w:rPr>
          <w:sz w:val="30"/>
          <w:szCs w:val="30"/>
        </w:rPr>
        <w:t>сочетания информационно-коммуникационных и традиционных технологий в образовательном процессе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>Члены МО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Литература:</w:t>
      </w:r>
    </w:p>
    <w:p w:rsidR="0090629F" w:rsidRPr="0090629F" w:rsidRDefault="0090629F" w:rsidP="0090629F">
      <w:pPr>
        <w:pStyle w:val="a4"/>
        <w:widowControl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 xml:space="preserve"> Новиков, А. М. Постиндустриальное образование. Издание 2-е дополненное / А. М. Новиков. — М.: Эгвес, 2011. — 152 с. </w:t>
      </w:r>
    </w:p>
    <w:p w:rsidR="0090629F" w:rsidRPr="0090629F" w:rsidRDefault="0090629F" w:rsidP="0090629F">
      <w:pPr>
        <w:pStyle w:val="a4"/>
        <w:widowControl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 xml:space="preserve">Савенков, А. Одарѐнные дети и творческие люди: особенности психического развития / А. Савенков. – М., 2002. — 52 с. </w:t>
      </w:r>
    </w:p>
    <w:p w:rsidR="0090629F" w:rsidRPr="0090629F" w:rsidRDefault="0090629F" w:rsidP="0090629F">
      <w:pPr>
        <w:pStyle w:val="a4"/>
        <w:widowControl/>
        <w:numPr>
          <w:ilvl w:val="0"/>
          <w:numId w:val="5"/>
        </w:numPr>
        <w:tabs>
          <w:tab w:val="left" w:pos="1680"/>
        </w:tabs>
        <w:rPr>
          <w:rFonts w:ascii="Times New Roman" w:hAnsi="Times New Roman" w:cs="Times New Roman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 xml:space="preserve">Шакура, С. Д. Коммуникативно-деятельностный подход к управлению индивидуальной учебной деятельностью учащихся / </w:t>
      </w:r>
      <w:r w:rsidRPr="0090629F">
        <w:rPr>
          <w:rFonts w:ascii="Times New Roman" w:hAnsi="Times New Roman" w:cs="Times New Roman"/>
          <w:sz w:val="30"/>
          <w:szCs w:val="30"/>
        </w:rPr>
        <w:lastRenderedPageBreak/>
        <w:t>С. Д. Шакура, Е. В. Петушкова // Калицкий Э. М. На пути к открытому профессиональному образованию. Мн. 1996</w:t>
      </w:r>
    </w:p>
    <w:p w:rsidR="0090629F" w:rsidRPr="0090629F" w:rsidRDefault="0090629F" w:rsidP="0090629F">
      <w:pPr>
        <w:pStyle w:val="a4"/>
        <w:widowControl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90629F">
        <w:rPr>
          <w:rFonts w:ascii="Times New Roman" w:hAnsi="Times New Roman" w:cs="Times New Roman"/>
          <w:sz w:val="30"/>
          <w:szCs w:val="30"/>
        </w:rPr>
        <w:t>Орлов В. И. Активность и самостоятельность учащихся. Педагогика  Щедровицкий Г.П. Рефлексия в деятельности</w:t>
      </w:r>
      <w:proofErr w:type="gramStart"/>
      <w:r w:rsidRPr="0090629F">
        <w:rPr>
          <w:rFonts w:ascii="Times New Roman" w:hAnsi="Times New Roman" w:cs="Times New Roman"/>
          <w:sz w:val="30"/>
          <w:szCs w:val="30"/>
        </w:rPr>
        <w:t>.(</w:t>
      </w:r>
      <w:proofErr w:type="gramEnd"/>
      <w:r w:rsidRPr="0090629F">
        <w:rPr>
          <w:rFonts w:ascii="Times New Roman" w:hAnsi="Times New Roman" w:cs="Times New Roman"/>
          <w:sz w:val="30"/>
          <w:szCs w:val="30"/>
        </w:rPr>
        <w:t>«Вопросы методологии»-1994-№3-№4)</w:t>
      </w:r>
    </w:p>
    <w:p w:rsidR="0090629F" w:rsidRPr="0090629F" w:rsidRDefault="0090629F" w:rsidP="0090629F">
      <w:pPr>
        <w:widowControl/>
        <w:ind w:left="142"/>
        <w:rPr>
          <w:rFonts w:ascii="Times New Roman" w:hAnsi="Times New Roman" w:cs="Times New Roman"/>
          <w:sz w:val="30"/>
          <w:szCs w:val="30"/>
        </w:rPr>
      </w:pPr>
    </w:p>
    <w:p w:rsidR="0090629F" w:rsidRPr="0090629F" w:rsidRDefault="0090629F" w:rsidP="0090629F">
      <w:pPr>
        <w:widowControl/>
        <w:ind w:left="142"/>
        <w:rPr>
          <w:rFonts w:ascii="Times New Roman" w:hAnsi="Times New Roman" w:cs="Times New Roman"/>
          <w:sz w:val="30"/>
          <w:szCs w:val="30"/>
        </w:rPr>
      </w:pP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Заседание № 4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Тема: </w:t>
      </w:r>
      <w:r w:rsidRPr="0090629F">
        <w:rPr>
          <w:bCs/>
          <w:sz w:val="30"/>
          <w:szCs w:val="30"/>
        </w:rPr>
        <w:t>Совершенствование педагогического мастерства посредством работы по теме самообразования для повышения качества и эффективности образовательного процесса.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Дата проведения: 26 </w:t>
      </w:r>
      <w:r w:rsidRPr="0090629F">
        <w:rPr>
          <w:iCs/>
          <w:sz w:val="30"/>
          <w:szCs w:val="30"/>
        </w:rPr>
        <w:t>марта 2019 г.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Форма проведения: семинар – обмен опытом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Цель: подведение итогов работы м</w:t>
      </w:r>
      <w:r w:rsidR="00BA67F4">
        <w:rPr>
          <w:sz w:val="30"/>
          <w:szCs w:val="30"/>
        </w:rPr>
        <w:t>етодического объединения за 2020/2021</w:t>
      </w:r>
      <w:r w:rsidRPr="0090629F">
        <w:rPr>
          <w:sz w:val="30"/>
          <w:szCs w:val="30"/>
        </w:rPr>
        <w:t xml:space="preserve"> учебный год.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Научно-методический блок</w:t>
      </w:r>
    </w:p>
    <w:p w:rsidR="0090629F" w:rsidRPr="0090629F" w:rsidRDefault="0090629F" w:rsidP="0090629F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00" w:lineRule="exact"/>
        <w:ind w:left="0"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Итоги мо</w:t>
      </w:r>
      <w:r w:rsidR="00BA67F4">
        <w:rPr>
          <w:sz w:val="30"/>
          <w:szCs w:val="30"/>
        </w:rPr>
        <w:t>ниторинга учебных достижений в 2</w:t>
      </w:r>
      <w:r w:rsidRPr="0090629F">
        <w:rPr>
          <w:sz w:val="30"/>
          <w:szCs w:val="30"/>
        </w:rPr>
        <w:t xml:space="preserve">-м полугодии, анализ результативности участия учащихся в </w:t>
      </w:r>
      <w:r w:rsidR="00BA67F4">
        <w:rPr>
          <w:sz w:val="30"/>
          <w:szCs w:val="30"/>
        </w:rPr>
        <w:t>областном</w:t>
      </w:r>
      <w:r w:rsidRPr="0090629F">
        <w:rPr>
          <w:sz w:val="30"/>
          <w:szCs w:val="30"/>
        </w:rPr>
        <w:t xml:space="preserve"> этапе предметных олимпиад по трудовому обучению, черчению.</w:t>
      </w: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>Шевченко Т.А.</w:t>
      </w:r>
    </w:p>
    <w:p w:rsidR="0090629F" w:rsidRPr="0090629F" w:rsidRDefault="0090629F" w:rsidP="0090629F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00" w:lineRule="exact"/>
        <w:ind w:left="0" w:firstLine="36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Отчёт педагогов МО </w:t>
      </w:r>
      <w:r w:rsidR="00BA67F4">
        <w:rPr>
          <w:sz w:val="30"/>
          <w:szCs w:val="30"/>
        </w:rPr>
        <w:t>по темам самообразования за 2020/2021</w:t>
      </w:r>
      <w:r w:rsidRPr="0090629F">
        <w:rPr>
          <w:sz w:val="30"/>
          <w:szCs w:val="30"/>
        </w:rPr>
        <w:t xml:space="preserve"> учебный год. Презентация разработанных образовательных продуктов.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Учебно – методический блок</w:t>
      </w:r>
    </w:p>
    <w:p w:rsidR="0090629F" w:rsidRPr="0090629F" w:rsidRDefault="0090629F" w:rsidP="0090629F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00" w:lineRule="exact"/>
        <w:ind w:left="0"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Выработка основных направлений деятельности на новый учебный год. 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left="720"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>Члены МО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Практический блок</w:t>
      </w:r>
    </w:p>
    <w:p w:rsidR="0090629F" w:rsidRPr="0090629F" w:rsidRDefault="0090629F" w:rsidP="0090629F">
      <w:pPr>
        <w:pStyle w:val="a3"/>
        <w:numPr>
          <w:ilvl w:val="3"/>
          <w:numId w:val="4"/>
        </w:numPr>
        <w:tabs>
          <w:tab w:val="left" w:pos="1036"/>
        </w:tabs>
        <w:spacing w:before="0" w:beforeAutospacing="0" w:after="0" w:afterAutospacing="0" w:line="300" w:lineRule="exact"/>
        <w:ind w:left="0" w:firstLine="714"/>
        <w:jc w:val="both"/>
        <w:rPr>
          <w:sz w:val="30"/>
          <w:szCs w:val="30"/>
        </w:rPr>
      </w:pPr>
      <w:r w:rsidRPr="0090629F">
        <w:rPr>
          <w:sz w:val="30"/>
          <w:szCs w:val="30"/>
        </w:rPr>
        <w:t xml:space="preserve">Посещение 2 открытых уроков, их самоанализ и анализ. </w:t>
      </w:r>
    </w:p>
    <w:p w:rsidR="0090629F" w:rsidRPr="0090629F" w:rsidRDefault="0090629F" w:rsidP="0090629F">
      <w:pPr>
        <w:pStyle w:val="a3"/>
        <w:numPr>
          <w:ilvl w:val="0"/>
          <w:numId w:val="3"/>
        </w:numPr>
        <w:tabs>
          <w:tab w:val="left" w:pos="1036"/>
        </w:tabs>
        <w:spacing w:before="0" w:beforeAutospacing="0" w:after="0" w:afterAutospacing="0" w:line="300" w:lineRule="exact"/>
        <w:ind w:left="0" w:firstLine="714"/>
        <w:jc w:val="both"/>
        <w:rPr>
          <w:sz w:val="30"/>
          <w:szCs w:val="30"/>
        </w:rPr>
      </w:pPr>
      <w:r w:rsidRPr="0090629F">
        <w:rPr>
          <w:sz w:val="30"/>
          <w:szCs w:val="30"/>
        </w:rPr>
        <w:t>2.Обобщение, описание, представление и распространение педагогического опыта по методике преподавания.  Презентация полученных образовательных продуктов. Пополнение банка методических разработок.</w:t>
      </w:r>
    </w:p>
    <w:p w:rsidR="0090629F" w:rsidRPr="0090629F" w:rsidRDefault="0090629F" w:rsidP="0090629F">
      <w:pPr>
        <w:pStyle w:val="a3"/>
        <w:spacing w:before="0" w:beforeAutospacing="0" w:after="0" w:afterAutospacing="0" w:line="300" w:lineRule="exact"/>
        <w:ind w:firstLine="720"/>
        <w:jc w:val="right"/>
        <w:rPr>
          <w:sz w:val="30"/>
          <w:szCs w:val="30"/>
        </w:rPr>
      </w:pPr>
      <w:r w:rsidRPr="0090629F">
        <w:rPr>
          <w:sz w:val="30"/>
          <w:szCs w:val="30"/>
        </w:rPr>
        <w:t>Члены МО</w:t>
      </w:r>
      <w:r w:rsidRPr="0090629F">
        <w:rPr>
          <w:sz w:val="30"/>
          <w:szCs w:val="30"/>
        </w:rPr>
        <w:br w:type="page"/>
      </w: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jc w:val="both"/>
        <w:rPr>
          <w:sz w:val="30"/>
          <w:szCs w:val="30"/>
        </w:rPr>
      </w:pPr>
    </w:p>
    <w:p w:rsidR="0090629F" w:rsidRPr="0090629F" w:rsidRDefault="0090629F" w:rsidP="0090629F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90629F">
        <w:rPr>
          <w:rFonts w:ascii="Times New Roman" w:eastAsia="Times New Roman" w:hAnsi="Times New Roman" w:cs="Times New Roman"/>
          <w:color w:val="auto"/>
          <w:sz w:val="30"/>
          <w:szCs w:val="30"/>
        </w:rPr>
        <w:t>Литература:</w:t>
      </w:r>
    </w:p>
    <w:p w:rsidR="0090629F" w:rsidRPr="0090629F" w:rsidRDefault="0090629F" w:rsidP="0090629F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0629F" w:rsidRPr="0090629F" w:rsidRDefault="0090629F" w:rsidP="0090629F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0629F">
        <w:rPr>
          <w:rFonts w:ascii="Times New Roman" w:hAnsi="Times New Roman" w:cs="Times New Roman"/>
          <w:color w:val="auto"/>
          <w:sz w:val="30"/>
          <w:szCs w:val="30"/>
        </w:rPr>
        <w:t>1. Варламов,  В.Б Допризывная  подготовка  в  10–11  классах:  учебно-методическое пособие для учителей учреждений общего среднего образования с белорусским  и  русским  языками  обучения  /  В.Б.Варламов,  М.К.Логинов</w:t>
      </w:r>
      <w:proofErr w:type="gramStart"/>
      <w:r w:rsidRPr="0090629F">
        <w:rPr>
          <w:rFonts w:ascii="Times New Roman" w:hAnsi="Times New Roman" w:cs="Times New Roman"/>
          <w:color w:val="auto"/>
          <w:sz w:val="30"/>
          <w:szCs w:val="30"/>
        </w:rPr>
        <w:t>.–</w:t>
      </w:r>
      <w:proofErr w:type="gramEnd"/>
      <w:r w:rsidRPr="0090629F">
        <w:rPr>
          <w:rFonts w:ascii="Times New Roman" w:hAnsi="Times New Roman" w:cs="Times New Roman"/>
          <w:color w:val="auto"/>
          <w:sz w:val="30"/>
          <w:szCs w:val="30"/>
        </w:rPr>
        <w:t>Минск: Адукацыя і выхаванне, 2012.–191 с.1.</w:t>
      </w:r>
    </w:p>
    <w:p w:rsidR="0090629F" w:rsidRPr="0090629F" w:rsidRDefault="0090629F" w:rsidP="0090629F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90629F">
        <w:rPr>
          <w:rFonts w:ascii="Times New Roman" w:eastAsia="Times New Roman" w:hAnsi="Times New Roman" w:cs="Times New Roman"/>
          <w:color w:val="auto"/>
          <w:sz w:val="30"/>
          <w:szCs w:val="30"/>
        </w:rPr>
        <w:t>2.  Журавков, М.А. Проведение учебно-полевых сборов с учащимися: метод</w:t>
      </w:r>
      <w:proofErr w:type="gramStart"/>
      <w:r w:rsidRPr="0090629F">
        <w:rPr>
          <w:rFonts w:ascii="Times New Roman" w:eastAsia="Times New Roman" w:hAnsi="Times New Roman" w:cs="Times New Roman"/>
          <w:color w:val="auto"/>
          <w:sz w:val="30"/>
          <w:szCs w:val="30"/>
        </w:rPr>
        <w:t>.р</w:t>
      </w:r>
      <w:proofErr w:type="gramEnd"/>
      <w:r w:rsidRPr="0090629F">
        <w:rPr>
          <w:rFonts w:ascii="Times New Roman" w:eastAsia="Times New Roman" w:hAnsi="Times New Roman" w:cs="Times New Roman"/>
          <w:color w:val="auto"/>
          <w:sz w:val="30"/>
          <w:szCs w:val="30"/>
        </w:rPr>
        <w:t>еком. / М.А.Журавков. – Минск, 2001.</w:t>
      </w:r>
    </w:p>
    <w:p w:rsidR="0090629F" w:rsidRPr="0090629F" w:rsidRDefault="0090629F" w:rsidP="0090629F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90629F">
        <w:rPr>
          <w:rFonts w:ascii="Times New Roman" w:eastAsia="Times New Roman" w:hAnsi="Times New Roman" w:cs="Times New Roman"/>
          <w:color w:val="auto"/>
          <w:sz w:val="30"/>
          <w:szCs w:val="30"/>
        </w:rPr>
        <w:t>3 .Варламов, В.Б. Новое в допризывной подготовке / В.Б.Варламов, С.Н.Гамолко // Веснікадукацыі. – 2012. No 2. –С. 24–37; No 4. –33–38.</w:t>
      </w:r>
    </w:p>
    <w:p w:rsidR="0090629F" w:rsidRPr="0090629F" w:rsidRDefault="0090629F" w:rsidP="0090629F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90629F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Гамолко, С.Н. Уроки допризывной подготовки в 10–11 классах: пособие для учителей учреждений общего среднего образования с белорусским и русским языками обучения / С.Н.Гамолко. - Минск: </w:t>
      </w:r>
      <w:proofErr w:type="gramStart"/>
      <w:r w:rsidRPr="0090629F">
        <w:rPr>
          <w:rFonts w:ascii="Times New Roman" w:eastAsia="Times New Roman" w:hAnsi="Times New Roman" w:cs="Times New Roman"/>
          <w:color w:val="auto"/>
          <w:sz w:val="30"/>
          <w:szCs w:val="30"/>
        </w:rPr>
        <w:t>Сэр-Вит</w:t>
      </w:r>
      <w:proofErr w:type="gramEnd"/>
      <w:r w:rsidRPr="0090629F">
        <w:rPr>
          <w:rFonts w:ascii="Times New Roman" w:eastAsia="Times New Roman" w:hAnsi="Times New Roman" w:cs="Times New Roman"/>
          <w:color w:val="auto"/>
          <w:sz w:val="30"/>
          <w:szCs w:val="30"/>
        </w:rPr>
        <w:t>, 2014. –176 с.</w:t>
      </w: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jc w:val="both"/>
        <w:rPr>
          <w:sz w:val="30"/>
          <w:szCs w:val="30"/>
        </w:rPr>
      </w:pPr>
    </w:p>
    <w:p w:rsidR="0090629F" w:rsidRPr="0090629F" w:rsidRDefault="0090629F" w:rsidP="0090629F">
      <w:pPr>
        <w:pStyle w:val="a3"/>
        <w:tabs>
          <w:tab w:val="left" w:pos="993"/>
        </w:tabs>
        <w:spacing w:before="0" w:beforeAutospacing="0" w:after="0" w:afterAutospacing="0" w:line="300" w:lineRule="exact"/>
        <w:jc w:val="both"/>
        <w:rPr>
          <w:sz w:val="30"/>
          <w:szCs w:val="30"/>
        </w:rPr>
      </w:pPr>
    </w:p>
    <w:tbl>
      <w:tblPr>
        <w:tblStyle w:val="a5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0629F" w:rsidRPr="0090629F" w:rsidTr="009251D4">
        <w:tc>
          <w:tcPr>
            <w:tcW w:w="6345" w:type="dxa"/>
          </w:tcPr>
          <w:p w:rsidR="0090629F" w:rsidRPr="0090629F" w:rsidRDefault="0090629F" w:rsidP="009251D4">
            <w:pPr>
              <w:spacing w:line="280" w:lineRule="exact"/>
              <w:ind w:right="458"/>
              <w:jc w:val="both"/>
              <w:rPr>
                <w:rFonts w:ascii="Times New Roman" w:hAnsi="Times New Roman" w:cs="Times New Roman"/>
              </w:rPr>
            </w:pPr>
            <w:r w:rsidRPr="0090629F">
              <w:rPr>
                <w:rFonts w:ascii="Times New Roman" w:hAnsi="Times New Roman" w:cs="Times New Roman"/>
              </w:rPr>
              <w:t>СОГЛАСОВАНО</w:t>
            </w:r>
          </w:p>
          <w:p w:rsidR="0090629F" w:rsidRPr="0090629F" w:rsidRDefault="0090629F" w:rsidP="009251D4">
            <w:pPr>
              <w:spacing w:line="280" w:lineRule="exact"/>
              <w:ind w:right="-3086"/>
              <w:jc w:val="both"/>
              <w:rPr>
                <w:rFonts w:ascii="Times New Roman" w:hAnsi="Times New Roman" w:cs="Times New Roman"/>
              </w:rPr>
            </w:pPr>
            <w:r w:rsidRPr="0090629F">
              <w:rPr>
                <w:rFonts w:ascii="Times New Roman" w:hAnsi="Times New Roman" w:cs="Times New Roman"/>
              </w:rPr>
              <w:t xml:space="preserve">протокол методического совета </w:t>
            </w:r>
            <w:proofErr w:type="gramStart"/>
            <w:r w:rsidRPr="0090629F">
              <w:rPr>
                <w:rFonts w:ascii="Times New Roman" w:hAnsi="Times New Roman" w:cs="Times New Roman"/>
              </w:rPr>
              <w:t>от</w:t>
            </w:r>
            <w:proofErr w:type="gramEnd"/>
            <w:r w:rsidRPr="0090629F">
              <w:rPr>
                <w:rFonts w:ascii="Times New Roman" w:hAnsi="Times New Roman" w:cs="Times New Roman"/>
              </w:rPr>
              <w:t>_   _  №</w:t>
            </w:r>
          </w:p>
          <w:p w:rsidR="0090629F" w:rsidRPr="0090629F" w:rsidRDefault="0090629F" w:rsidP="009251D4">
            <w:pPr>
              <w:spacing w:line="280" w:lineRule="exact"/>
              <w:ind w:right="-3086"/>
              <w:jc w:val="both"/>
              <w:rPr>
                <w:rFonts w:ascii="Times New Roman" w:hAnsi="Times New Roman" w:cs="Times New Roman"/>
              </w:rPr>
            </w:pPr>
            <w:r w:rsidRPr="0090629F">
              <w:rPr>
                <w:rFonts w:ascii="Times New Roman" w:hAnsi="Times New Roman" w:cs="Times New Roman"/>
              </w:rPr>
              <w:t>ГУО «Средняя школа № 3 г</w:t>
            </w:r>
            <w:proofErr w:type="gramStart"/>
            <w:r w:rsidRPr="0090629F">
              <w:rPr>
                <w:rFonts w:ascii="Times New Roman" w:hAnsi="Times New Roman" w:cs="Times New Roman"/>
              </w:rPr>
              <w:t>.С</w:t>
            </w:r>
            <w:proofErr w:type="gramEnd"/>
            <w:r w:rsidRPr="0090629F">
              <w:rPr>
                <w:rFonts w:ascii="Times New Roman" w:hAnsi="Times New Roman" w:cs="Times New Roman"/>
              </w:rPr>
              <w:t>лонима»</w:t>
            </w:r>
          </w:p>
          <w:p w:rsidR="0090629F" w:rsidRPr="0090629F" w:rsidRDefault="0090629F" w:rsidP="009251D4">
            <w:pPr>
              <w:spacing w:line="280" w:lineRule="exact"/>
              <w:ind w:right="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90629F" w:rsidRPr="0090629F" w:rsidRDefault="0090629F" w:rsidP="009251D4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</w:tbl>
    <w:p w:rsidR="004F2E15" w:rsidRPr="0090629F" w:rsidRDefault="004F2E15">
      <w:pPr>
        <w:rPr>
          <w:rFonts w:ascii="Times New Roman" w:hAnsi="Times New Roman" w:cs="Times New Roman"/>
          <w:sz w:val="30"/>
          <w:szCs w:val="30"/>
        </w:rPr>
      </w:pPr>
    </w:p>
    <w:sectPr w:rsidR="004F2E15" w:rsidRPr="0090629F" w:rsidSect="004F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B85"/>
    <w:multiLevelType w:val="multilevel"/>
    <w:tmpl w:val="612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74BE3"/>
    <w:multiLevelType w:val="multilevel"/>
    <w:tmpl w:val="612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A2C73"/>
    <w:multiLevelType w:val="hybridMultilevel"/>
    <w:tmpl w:val="F34065BA"/>
    <w:lvl w:ilvl="0" w:tplc="FD1E0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53EF6"/>
    <w:multiLevelType w:val="hybridMultilevel"/>
    <w:tmpl w:val="919C9F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5DF1"/>
    <w:multiLevelType w:val="hybridMultilevel"/>
    <w:tmpl w:val="FA8A33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A3C99"/>
    <w:multiLevelType w:val="multilevel"/>
    <w:tmpl w:val="39B097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29F"/>
    <w:rsid w:val="00306A26"/>
    <w:rsid w:val="003D146E"/>
    <w:rsid w:val="003D1C6F"/>
    <w:rsid w:val="003F15A0"/>
    <w:rsid w:val="004F2E15"/>
    <w:rsid w:val="006C0B52"/>
    <w:rsid w:val="008D3EA4"/>
    <w:rsid w:val="00901DC6"/>
    <w:rsid w:val="0090629F"/>
    <w:rsid w:val="009672F2"/>
    <w:rsid w:val="00BA67F4"/>
    <w:rsid w:val="00C15F4D"/>
    <w:rsid w:val="00C277CA"/>
    <w:rsid w:val="00E55E8A"/>
    <w:rsid w:val="00F0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9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2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List Paragraph"/>
    <w:basedOn w:val="a"/>
    <w:uiPriority w:val="34"/>
    <w:qFormat/>
    <w:rsid w:val="0090629F"/>
    <w:pPr>
      <w:ind w:left="720"/>
      <w:contextualSpacing/>
    </w:pPr>
  </w:style>
  <w:style w:type="paragraph" w:customStyle="1" w:styleId="c3">
    <w:name w:val="c3"/>
    <w:basedOn w:val="a"/>
    <w:rsid w:val="009062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">
    <w:name w:val="c6"/>
    <w:basedOn w:val="a0"/>
    <w:rsid w:val="0090629F"/>
  </w:style>
  <w:style w:type="table" w:styleId="a5">
    <w:name w:val="Table Grid"/>
    <w:basedOn w:val="a1"/>
    <w:uiPriority w:val="59"/>
    <w:rsid w:val="0090629F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dcterms:created xsi:type="dcterms:W3CDTF">2018-10-23T22:16:00Z</dcterms:created>
  <dcterms:modified xsi:type="dcterms:W3CDTF">2020-11-13T13:46:00Z</dcterms:modified>
</cp:coreProperties>
</file>